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D4" w:rsidRPr="00B63FAC" w:rsidRDefault="002C75D4" w:rsidP="002C75D4">
      <w:pPr>
        <w:jc w:val="center"/>
      </w:pPr>
      <w:r w:rsidRPr="00B63FAC">
        <w:rPr>
          <w:rFonts w:hint="eastAsia"/>
        </w:rPr>
        <w:t>「第</w:t>
      </w:r>
      <w:r w:rsidR="00B41343" w:rsidRPr="00B63FAC">
        <w:rPr>
          <w:rFonts w:hint="eastAsia"/>
        </w:rPr>
        <w:t>４</w:t>
      </w:r>
      <w:r w:rsidR="00463360" w:rsidRPr="00B63FAC">
        <w:rPr>
          <w:rFonts w:hint="eastAsia"/>
        </w:rPr>
        <w:t>５</w:t>
      </w:r>
      <w:r w:rsidRPr="00B63FAC">
        <w:rPr>
          <w:rFonts w:hint="eastAsia"/>
        </w:rPr>
        <w:t>回九都県市合同防災訓練啓発用ポスター等デザイン作成業務委託」</w:t>
      </w:r>
    </w:p>
    <w:p w:rsidR="002C75D4" w:rsidRPr="00B63FAC" w:rsidRDefault="002C75D4" w:rsidP="002C75D4">
      <w:pPr>
        <w:jc w:val="center"/>
      </w:pPr>
      <w:r w:rsidRPr="00B63FAC">
        <w:rPr>
          <w:rFonts w:hint="eastAsia"/>
        </w:rPr>
        <w:t>仕 様 書</w:t>
      </w:r>
      <w:bookmarkStart w:id="0" w:name="_GoBack"/>
      <w:bookmarkEnd w:id="0"/>
    </w:p>
    <w:p w:rsidR="002C75D4" w:rsidRPr="00B63FAC" w:rsidRDefault="002C75D4" w:rsidP="002C75D4">
      <w:pPr>
        <w:jc w:val="center"/>
      </w:pPr>
    </w:p>
    <w:p w:rsidR="002C75D4" w:rsidRPr="00B63FAC" w:rsidRDefault="002C75D4" w:rsidP="002C75D4">
      <w:r w:rsidRPr="00B63FAC">
        <w:rPr>
          <w:rFonts w:hint="eastAsia"/>
        </w:rPr>
        <w:t>１　履行期限</w:t>
      </w:r>
    </w:p>
    <w:p w:rsidR="002C75D4" w:rsidRPr="00B63FAC" w:rsidRDefault="002C75D4" w:rsidP="0086618B">
      <w:pPr>
        <w:ind w:firstLineChars="200" w:firstLine="477"/>
      </w:pPr>
      <w:r w:rsidRPr="00B63FAC">
        <w:rPr>
          <w:rFonts w:hint="eastAsia"/>
        </w:rPr>
        <w:t>令和</w:t>
      </w:r>
      <w:r w:rsidR="00463360" w:rsidRPr="00B63FAC">
        <w:rPr>
          <w:rFonts w:hint="eastAsia"/>
        </w:rPr>
        <w:t>６</w:t>
      </w:r>
      <w:r w:rsidRPr="00B63FAC">
        <w:rPr>
          <w:rFonts w:hint="eastAsia"/>
        </w:rPr>
        <w:t>年</w:t>
      </w:r>
      <w:r w:rsidR="00436BA8" w:rsidRPr="00B63FAC">
        <w:rPr>
          <w:rFonts w:hint="eastAsia"/>
        </w:rPr>
        <w:t>６</w:t>
      </w:r>
      <w:r w:rsidRPr="00B63FAC">
        <w:rPr>
          <w:rFonts w:hint="eastAsia"/>
        </w:rPr>
        <w:t>月</w:t>
      </w:r>
      <w:r w:rsidR="00463360" w:rsidRPr="00B63FAC">
        <w:rPr>
          <w:rFonts w:hint="eastAsia"/>
        </w:rPr>
        <w:t>７</w:t>
      </w:r>
      <w:r w:rsidRPr="00B63FAC">
        <w:rPr>
          <w:rFonts w:hint="eastAsia"/>
        </w:rPr>
        <w:t>日</w:t>
      </w:r>
      <w:r w:rsidR="00CB4282" w:rsidRPr="00B63FAC">
        <w:rPr>
          <w:rFonts w:hint="eastAsia"/>
        </w:rPr>
        <w:t>（金</w:t>
      </w:r>
      <w:r w:rsidR="00B41343" w:rsidRPr="00B63FAC">
        <w:rPr>
          <w:rFonts w:hint="eastAsia"/>
        </w:rPr>
        <w:t>）</w:t>
      </w:r>
    </w:p>
    <w:p w:rsidR="00BB6266" w:rsidRPr="00B63FAC" w:rsidRDefault="00BB6266" w:rsidP="002C75D4"/>
    <w:p w:rsidR="002C75D4" w:rsidRPr="00B63FAC" w:rsidRDefault="00BB6266" w:rsidP="002C75D4">
      <w:r w:rsidRPr="00B63FAC">
        <w:rPr>
          <w:rFonts w:hint="eastAsia"/>
        </w:rPr>
        <w:t xml:space="preserve">２　</w:t>
      </w:r>
      <w:r w:rsidR="002C75D4" w:rsidRPr="00B63FAC">
        <w:rPr>
          <w:rFonts w:hint="eastAsia"/>
        </w:rPr>
        <w:t>委託業務内容</w:t>
      </w:r>
    </w:p>
    <w:p w:rsidR="005F6565" w:rsidRPr="00B63FAC" w:rsidRDefault="005F6565" w:rsidP="005F6565">
      <w:r w:rsidRPr="00B63FAC">
        <w:rPr>
          <w:rFonts w:hint="eastAsia"/>
        </w:rPr>
        <w:t>（</w:t>
      </w:r>
      <w:r w:rsidR="008726CC" w:rsidRPr="00B63FAC">
        <w:rPr>
          <w:rFonts w:hint="eastAsia"/>
        </w:rPr>
        <w:t>１</w:t>
      </w:r>
      <w:r w:rsidRPr="00B63FAC">
        <w:rPr>
          <w:rFonts w:hint="eastAsia"/>
        </w:rPr>
        <w:t>）ポスター（リーフレット</w:t>
      </w:r>
      <w:r w:rsidR="00A011EB" w:rsidRPr="00B63FAC">
        <w:rPr>
          <w:rFonts w:hint="eastAsia"/>
        </w:rPr>
        <w:t>裏</w:t>
      </w:r>
      <w:r w:rsidRPr="00B63FAC">
        <w:rPr>
          <w:rFonts w:hint="eastAsia"/>
        </w:rPr>
        <w:t>表紙）デザインの作成</w:t>
      </w:r>
    </w:p>
    <w:p w:rsidR="008726CC" w:rsidRPr="00B63FAC" w:rsidRDefault="008726CC" w:rsidP="002B7D0C">
      <w:pPr>
        <w:ind w:firstLineChars="300" w:firstLine="715"/>
      </w:pPr>
      <w:r w:rsidRPr="00B63FAC">
        <w:rPr>
          <w:rFonts w:hint="eastAsia"/>
        </w:rPr>
        <w:t>作成コンセプトに基づいた、図柄、キャッチコピーを作成すること。</w:t>
      </w:r>
    </w:p>
    <w:p w:rsidR="002B7D0C" w:rsidRPr="00B63FAC" w:rsidRDefault="005E3825" w:rsidP="002B7D0C">
      <w:pPr>
        <w:ind w:leftChars="200" w:left="477" w:firstLineChars="100" w:firstLine="238"/>
      </w:pPr>
      <w:r w:rsidRPr="00B63FAC">
        <w:rPr>
          <w:rFonts w:hint="eastAsia"/>
        </w:rPr>
        <w:t>表現媒体については、絵・写真・その他特に限定しないが、第三者の著作権、肖像権、その他いかなる権利も侵害してはならない。</w:t>
      </w:r>
    </w:p>
    <w:p w:rsidR="00BA5B80" w:rsidRPr="00B63FAC" w:rsidRDefault="008726CC" w:rsidP="00BA5B80">
      <w:pPr>
        <w:ind w:leftChars="200" w:left="477" w:firstLineChars="100" w:firstLine="238"/>
      </w:pPr>
      <w:r w:rsidRPr="00B63FAC">
        <w:rPr>
          <w:rFonts w:hint="eastAsia"/>
        </w:rPr>
        <w:t>校正は文字校正２回、色校正１回とする。</w:t>
      </w:r>
    </w:p>
    <w:p w:rsidR="008726CC" w:rsidRPr="00B63FAC" w:rsidRDefault="008726CC" w:rsidP="008726CC">
      <w:pPr>
        <w:ind w:left="476" w:hanging="476"/>
      </w:pPr>
      <w:r w:rsidRPr="00B63FAC">
        <w:rPr>
          <w:rFonts w:hint="eastAsia"/>
        </w:rPr>
        <w:t>（２）リーフレット表紙の修正</w:t>
      </w:r>
    </w:p>
    <w:p w:rsidR="00A011EB" w:rsidRPr="00B63FAC" w:rsidRDefault="00A011EB" w:rsidP="00A011EB">
      <w:pPr>
        <w:ind w:firstLineChars="200" w:firstLine="477"/>
      </w:pPr>
      <w:r w:rsidRPr="00B63FAC">
        <w:rPr>
          <w:rFonts w:hint="eastAsia"/>
        </w:rPr>
        <w:t>ア　日本語版</w:t>
      </w:r>
    </w:p>
    <w:p w:rsidR="008726CC" w:rsidRPr="00B63FAC" w:rsidRDefault="008726CC" w:rsidP="00A011EB">
      <w:pPr>
        <w:ind w:firstLineChars="400" w:firstLine="954"/>
      </w:pPr>
      <w:r w:rsidRPr="00B63FAC">
        <w:rPr>
          <w:rFonts w:hint="eastAsia"/>
        </w:rPr>
        <w:t>「第4</w:t>
      </w:r>
      <w:r w:rsidR="00463360" w:rsidRPr="00B63FAC">
        <w:rPr>
          <w:rFonts w:hint="eastAsia"/>
        </w:rPr>
        <w:t>4</w:t>
      </w:r>
      <w:r w:rsidRPr="00B63FAC">
        <w:rPr>
          <w:rFonts w:hint="eastAsia"/>
        </w:rPr>
        <w:t>回」→「第4</w:t>
      </w:r>
      <w:r w:rsidR="00463360" w:rsidRPr="00B63FAC">
        <w:rPr>
          <w:rFonts w:hint="eastAsia"/>
        </w:rPr>
        <w:t>5</w:t>
      </w:r>
      <w:r w:rsidRPr="00B63FAC">
        <w:rPr>
          <w:rFonts w:hint="eastAsia"/>
        </w:rPr>
        <w:t>回」</w:t>
      </w:r>
    </w:p>
    <w:p w:rsidR="00A011EB" w:rsidRPr="00B63FAC" w:rsidRDefault="00A011EB" w:rsidP="00A011EB">
      <w:r w:rsidRPr="00B63FAC">
        <w:rPr>
          <w:rFonts w:hint="eastAsia"/>
        </w:rPr>
        <w:t xml:space="preserve">　　イ　４か国語版</w:t>
      </w:r>
    </w:p>
    <w:p w:rsidR="00A011EB" w:rsidRPr="00B63FAC" w:rsidRDefault="00A011EB" w:rsidP="00A011EB">
      <w:pPr>
        <w:spacing w:line="240" w:lineRule="atLeast"/>
      </w:pPr>
      <w:r w:rsidRPr="00B63FAC">
        <w:rPr>
          <w:rFonts w:hint="eastAsia"/>
        </w:rPr>
        <w:t xml:space="preserve">　　　　「2023 The44th」→「2024 The45th」</w:t>
      </w:r>
    </w:p>
    <w:p w:rsidR="00A011EB" w:rsidRPr="00B63FAC" w:rsidRDefault="00A011EB" w:rsidP="00A011EB">
      <w:pPr>
        <w:spacing w:line="240" w:lineRule="atLeast"/>
      </w:pPr>
      <w:r w:rsidRPr="00B63FAC">
        <w:rPr>
          <w:rFonts w:hint="eastAsia"/>
        </w:rPr>
        <w:t xml:space="preserve">　　　　「2023年第44回」→「2024年第45回」</w:t>
      </w:r>
    </w:p>
    <w:p w:rsidR="00A011EB" w:rsidRPr="00B63FAC" w:rsidRDefault="00A011EB" w:rsidP="00A011EB">
      <w:pPr>
        <w:snapToGrid w:val="0"/>
        <w:spacing w:line="240" w:lineRule="atLeast"/>
        <w:rPr>
          <w:rFonts w:hAnsi="Malgun Gothic" w:cs="Malgun Gothic"/>
          <w:sz w:val="21"/>
        </w:rPr>
      </w:pPr>
      <w:r w:rsidRPr="00B63FAC">
        <w:rPr>
          <w:rFonts w:hint="eastAsia"/>
          <w:sz w:val="21"/>
        </w:rPr>
        <w:t xml:space="preserve">　　　　「2023</w:t>
      </w:r>
      <w:r w:rsidRPr="00B63FAC">
        <w:rPr>
          <w:rFonts w:ascii="Malgun Gothic" w:eastAsia="Malgun Gothic" w:hAnsi="Malgun Gothic" w:cs="Malgun Gothic" w:hint="eastAsia"/>
          <w:sz w:val="21"/>
        </w:rPr>
        <w:t>년</w:t>
      </w:r>
      <w:r w:rsidRPr="00B63FAC">
        <w:rPr>
          <w:rFonts w:hint="eastAsia"/>
          <w:sz w:val="21"/>
        </w:rPr>
        <w:t xml:space="preserve"> </w:t>
      </w:r>
      <w:r w:rsidRPr="00B63FAC">
        <w:rPr>
          <w:rFonts w:ascii="Malgun Gothic" w:eastAsia="Malgun Gothic" w:hAnsi="Malgun Gothic" w:cs="Malgun Gothic" w:hint="eastAsia"/>
          <w:sz w:val="21"/>
        </w:rPr>
        <w:t>제</w:t>
      </w:r>
      <w:r w:rsidRPr="00B63FAC">
        <w:rPr>
          <w:rFonts w:hAnsi="HGｺﾞｼｯｸM" w:cs="HGｺﾞｼｯｸM" w:hint="eastAsia"/>
          <w:sz w:val="21"/>
        </w:rPr>
        <w:t>44</w:t>
      </w:r>
      <w:r w:rsidRPr="00B63FAC">
        <w:rPr>
          <w:rFonts w:ascii="Malgun Gothic" w:eastAsia="Malgun Gothic" w:hAnsi="Malgun Gothic" w:cs="Malgun Gothic" w:hint="eastAsia"/>
          <w:sz w:val="21"/>
        </w:rPr>
        <w:t>회</w:t>
      </w:r>
      <w:r w:rsidRPr="00B63FAC">
        <w:rPr>
          <w:rFonts w:hAnsiTheme="minorEastAsia" w:cs="Malgun Gothic" w:hint="eastAsia"/>
          <w:sz w:val="21"/>
        </w:rPr>
        <w:t>」→「</w:t>
      </w:r>
      <w:r w:rsidRPr="00B63FAC">
        <w:rPr>
          <w:rFonts w:hint="eastAsia"/>
          <w:sz w:val="21"/>
        </w:rPr>
        <w:t>2024</w:t>
      </w:r>
      <w:r w:rsidRPr="00B63FAC">
        <w:rPr>
          <w:rFonts w:ascii="Malgun Gothic" w:eastAsia="Malgun Gothic" w:hAnsi="Malgun Gothic" w:cs="Malgun Gothic" w:hint="eastAsia"/>
          <w:sz w:val="21"/>
        </w:rPr>
        <w:t>년</w:t>
      </w:r>
      <w:r w:rsidRPr="00B63FAC">
        <w:rPr>
          <w:rFonts w:hint="eastAsia"/>
          <w:sz w:val="21"/>
        </w:rPr>
        <w:t xml:space="preserve"> </w:t>
      </w:r>
      <w:r w:rsidRPr="00B63FAC">
        <w:rPr>
          <w:rFonts w:ascii="Malgun Gothic" w:eastAsia="Malgun Gothic" w:hAnsi="Malgun Gothic" w:cs="Malgun Gothic" w:hint="eastAsia"/>
          <w:sz w:val="21"/>
        </w:rPr>
        <w:t>제</w:t>
      </w:r>
      <w:r w:rsidRPr="00B63FAC">
        <w:rPr>
          <w:rFonts w:hAnsi="HGｺﾞｼｯｸM" w:cs="HGｺﾞｼｯｸM" w:hint="eastAsia"/>
          <w:sz w:val="21"/>
        </w:rPr>
        <w:t>45</w:t>
      </w:r>
      <w:r w:rsidRPr="00B63FAC">
        <w:rPr>
          <w:rFonts w:ascii="Malgun Gothic" w:eastAsia="Malgun Gothic" w:hAnsi="Malgun Gothic" w:cs="Malgun Gothic" w:hint="eastAsia"/>
          <w:sz w:val="21"/>
        </w:rPr>
        <w:t>회</w:t>
      </w:r>
      <w:r w:rsidRPr="00B63FAC">
        <w:rPr>
          <w:rFonts w:hAnsiTheme="minorEastAsia" w:cs="Malgun Gothic" w:hint="eastAsia"/>
          <w:sz w:val="21"/>
        </w:rPr>
        <w:t>」</w:t>
      </w:r>
    </w:p>
    <w:p w:rsidR="00A011EB" w:rsidRPr="00B63FAC" w:rsidRDefault="00A011EB" w:rsidP="00A011EB">
      <w:pPr>
        <w:snapToGrid w:val="0"/>
        <w:spacing w:line="240" w:lineRule="atLeast"/>
        <w:rPr>
          <w:rFonts w:ascii="Malgun Gothic" w:eastAsiaTheme="minorEastAsia" w:hAnsi="Malgun Gothic" w:cs="Malgun Gothic"/>
        </w:rPr>
      </w:pPr>
      <w:r w:rsidRPr="00B63FAC">
        <w:rPr>
          <w:rFonts w:hAnsi="Malgun Gothic" w:cs="Malgun Gothic" w:hint="eastAsia"/>
          <w:sz w:val="21"/>
        </w:rPr>
        <w:t xml:space="preserve">　　　　「N</w:t>
      </w:r>
      <w:r w:rsidRPr="00B63FAC">
        <w:rPr>
          <w:rFonts w:hAnsi="Calibri" w:cs="Calibri" w:hint="eastAsia"/>
          <w:sz w:val="21"/>
        </w:rPr>
        <w:t>ă</w:t>
      </w:r>
      <w:r w:rsidRPr="00B63FAC">
        <w:rPr>
          <w:rFonts w:hAnsi="Malgun Gothic" w:cs="Malgun Gothic" w:hint="eastAsia"/>
          <w:sz w:val="21"/>
        </w:rPr>
        <w:t>m 2023 L</w:t>
      </w:r>
      <w:r w:rsidRPr="00B63FAC">
        <w:rPr>
          <w:rFonts w:hAnsi="Calibri" w:cs="Calibri" w:hint="eastAsia"/>
          <w:sz w:val="21"/>
        </w:rPr>
        <w:t>ầ</w:t>
      </w:r>
      <w:r w:rsidRPr="00B63FAC">
        <w:rPr>
          <w:rFonts w:hAnsi="Malgun Gothic" w:cs="Malgun Gothic" w:hint="eastAsia"/>
          <w:sz w:val="21"/>
        </w:rPr>
        <w:t>n th</w:t>
      </w:r>
      <w:r w:rsidRPr="00B63FAC">
        <w:rPr>
          <w:rFonts w:hAnsi="Calibri" w:cs="Calibri" w:hint="eastAsia"/>
          <w:sz w:val="21"/>
        </w:rPr>
        <w:t>ứ</w:t>
      </w:r>
      <w:r w:rsidRPr="00B63FAC">
        <w:rPr>
          <w:rFonts w:hAnsi="Malgun Gothic" w:cs="Malgun Gothic" w:hint="eastAsia"/>
          <w:sz w:val="21"/>
        </w:rPr>
        <w:t xml:space="preserve"> 44」→「N</w:t>
      </w:r>
      <w:r w:rsidRPr="00B63FAC">
        <w:rPr>
          <w:rFonts w:hAnsi="Calibri" w:cs="Calibri" w:hint="eastAsia"/>
          <w:sz w:val="21"/>
        </w:rPr>
        <w:t>ă</w:t>
      </w:r>
      <w:r w:rsidRPr="00B63FAC">
        <w:rPr>
          <w:rFonts w:hAnsi="Malgun Gothic" w:cs="Malgun Gothic" w:hint="eastAsia"/>
          <w:sz w:val="21"/>
        </w:rPr>
        <w:t>m 2024 L</w:t>
      </w:r>
      <w:r w:rsidRPr="00B63FAC">
        <w:rPr>
          <w:rFonts w:hAnsi="Calibri" w:cs="Calibri" w:hint="eastAsia"/>
          <w:sz w:val="21"/>
        </w:rPr>
        <w:t>ầ</w:t>
      </w:r>
      <w:r w:rsidRPr="00B63FAC">
        <w:rPr>
          <w:rFonts w:hAnsi="Malgun Gothic" w:cs="Malgun Gothic" w:hint="eastAsia"/>
          <w:sz w:val="21"/>
        </w:rPr>
        <w:t>n th</w:t>
      </w:r>
      <w:r w:rsidRPr="00B63FAC">
        <w:rPr>
          <w:rFonts w:hAnsi="Calibri" w:cs="Calibri" w:hint="eastAsia"/>
          <w:sz w:val="21"/>
        </w:rPr>
        <w:t>ứ</w:t>
      </w:r>
      <w:r w:rsidRPr="00B63FAC">
        <w:rPr>
          <w:rFonts w:hAnsi="Malgun Gothic" w:cs="Malgun Gothic" w:hint="eastAsia"/>
          <w:sz w:val="21"/>
        </w:rPr>
        <w:t xml:space="preserve"> 45」</w:t>
      </w:r>
    </w:p>
    <w:p w:rsidR="008726CC" w:rsidRPr="00B63FAC" w:rsidRDefault="008726CC" w:rsidP="0086618B">
      <w:pPr>
        <w:ind w:leftChars="100" w:left="238" w:firstLineChars="300" w:firstLine="715"/>
      </w:pPr>
      <w:r w:rsidRPr="00B63FAC">
        <w:rPr>
          <w:rFonts w:hint="eastAsia"/>
        </w:rPr>
        <w:t>なお、</w:t>
      </w:r>
      <w:r w:rsidR="0001480A" w:rsidRPr="00B63FAC">
        <w:rPr>
          <w:rFonts w:hint="eastAsia"/>
        </w:rPr>
        <w:t>元</w:t>
      </w:r>
      <w:r w:rsidRPr="00B63FAC">
        <w:rPr>
          <w:rFonts w:hint="eastAsia"/>
        </w:rPr>
        <w:t>データは発注者が提供する。</w:t>
      </w:r>
    </w:p>
    <w:p w:rsidR="002C75D4" w:rsidRPr="00B63FAC" w:rsidRDefault="00BB6266" w:rsidP="002C75D4">
      <w:r w:rsidRPr="00B63FAC">
        <w:rPr>
          <w:rFonts w:hint="eastAsia"/>
        </w:rPr>
        <w:t>（</w:t>
      </w:r>
      <w:r w:rsidR="008726CC" w:rsidRPr="00B63FAC">
        <w:rPr>
          <w:rFonts w:hint="eastAsia"/>
        </w:rPr>
        <w:t>３</w:t>
      </w:r>
      <w:r w:rsidRPr="00B63FAC">
        <w:rPr>
          <w:rFonts w:hint="eastAsia"/>
        </w:rPr>
        <w:t>）キャッチコピー</w:t>
      </w:r>
      <w:r w:rsidR="00BA5B80" w:rsidRPr="00B63FAC">
        <w:rPr>
          <w:rFonts w:hint="eastAsia"/>
        </w:rPr>
        <w:t>等</w:t>
      </w:r>
      <w:r w:rsidRPr="00B63FAC">
        <w:rPr>
          <w:rFonts w:hint="eastAsia"/>
        </w:rPr>
        <w:t>の翻訳</w:t>
      </w:r>
    </w:p>
    <w:p w:rsidR="00BA5B80" w:rsidRPr="00B63FAC" w:rsidRDefault="007D5FE7" w:rsidP="00BA5B80">
      <w:pPr>
        <w:ind w:leftChars="200" w:left="477" w:firstLineChars="100" w:firstLine="238"/>
      </w:pPr>
      <w:r w:rsidRPr="00B63FAC">
        <w:rPr>
          <w:rFonts w:hint="eastAsia"/>
        </w:rPr>
        <w:t>４か国語版</w:t>
      </w:r>
      <w:r w:rsidR="00BB6266" w:rsidRPr="00B63FAC">
        <w:rPr>
          <w:rFonts w:hint="eastAsia"/>
        </w:rPr>
        <w:t>リーフレット用にポスターのキャッチコピー</w:t>
      </w:r>
      <w:r w:rsidR="00BA5B80" w:rsidRPr="00B63FAC">
        <w:rPr>
          <w:rFonts w:hint="eastAsia"/>
        </w:rPr>
        <w:t>及びその他の記載事項（３　記載事項の作成　参照）</w:t>
      </w:r>
      <w:r w:rsidR="00BB6266" w:rsidRPr="00B63FAC">
        <w:rPr>
          <w:rFonts w:hint="eastAsia"/>
        </w:rPr>
        <w:t>を</w:t>
      </w:r>
      <w:r w:rsidR="008726CC" w:rsidRPr="00B63FAC">
        <w:rPr>
          <w:rFonts w:hint="eastAsia"/>
        </w:rPr>
        <w:t>英語、中国語（簡体字）、韓国語、ベトナム語に翻訳し、</w:t>
      </w:r>
      <w:r w:rsidR="00BB6266" w:rsidRPr="00B63FAC">
        <w:rPr>
          <w:rFonts w:hint="eastAsia"/>
        </w:rPr>
        <w:t>見</w:t>
      </w:r>
      <w:r w:rsidR="008726CC" w:rsidRPr="00B63FAC">
        <w:rPr>
          <w:rFonts w:hint="eastAsia"/>
        </w:rPr>
        <w:t>やすいように</w:t>
      </w:r>
      <w:r w:rsidR="00BB6266" w:rsidRPr="00B63FAC">
        <w:rPr>
          <w:rFonts w:hint="eastAsia"/>
        </w:rPr>
        <w:t>構成する</w:t>
      </w:r>
      <w:r w:rsidR="002C75D4" w:rsidRPr="00B63FAC">
        <w:rPr>
          <w:rFonts w:hint="eastAsia"/>
        </w:rPr>
        <w:t>。</w:t>
      </w:r>
    </w:p>
    <w:p w:rsidR="00033941" w:rsidRPr="00B63FAC" w:rsidRDefault="00033941" w:rsidP="00BB6266">
      <w:pPr>
        <w:ind w:left="476" w:hanging="476"/>
      </w:pPr>
      <w:r w:rsidRPr="00B63FAC">
        <w:rPr>
          <w:rFonts w:hint="eastAsia"/>
        </w:rPr>
        <w:t>（</w:t>
      </w:r>
      <w:r w:rsidR="005F6565" w:rsidRPr="00B63FAC">
        <w:rPr>
          <w:rFonts w:hint="eastAsia"/>
        </w:rPr>
        <w:t>４</w:t>
      </w:r>
      <w:r w:rsidRPr="00B63FAC">
        <w:rPr>
          <w:rFonts w:hint="eastAsia"/>
        </w:rPr>
        <w:t>）リーフレット</w:t>
      </w:r>
      <w:r w:rsidR="00781D9D" w:rsidRPr="00B63FAC">
        <w:rPr>
          <w:rFonts w:hint="eastAsia"/>
        </w:rPr>
        <w:t>「各都県市の訓練日程・場所」</w:t>
      </w:r>
      <w:r w:rsidRPr="00B63FAC">
        <w:rPr>
          <w:rFonts w:hint="eastAsia"/>
        </w:rPr>
        <w:t>の作成</w:t>
      </w:r>
    </w:p>
    <w:p w:rsidR="0086618B" w:rsidRPr="00B63FAC" w:rsidRDefault="00033941" w:rsidP="0086618B">
      <w:pPr>
        <w:ind w:leftChars="100" w:left="238" w:firstLineChars="200" w:firstLine="477"/>
      </w:pPr>
      <w:r w:rsidRPr="00B63FAC">
        <w:rPr>
          <w:rFonts w:hint="eastAsia"/>
        </w:rPr>
        <w:t>各都県市の会場案内（会場名、実施日時及び曜日、場所等）を</w:t>
      </w:r>
      <w:r w:rsidR="008726CC" w:rsidRPr="00B63FAC">
        <w:rPr>
          <w:rFonts w:hint="eastAsia"/>
        </w:rPr>
        <w:t>作成</w:t>
      </w:r>
      <w:r w:rsidRPr="00B63FAC">
        <w:rPr>
          <w:rFonts w:hint="eastAsia"/>
        </w:rPr>
        <w:t>する。</w:t>
      </w:r>
    </w:p>
    <w:p w:rsidR="0086618B" w:rsidRPr="00B63FAC" w:rsidRDefault="007D5FE7" w:rsidP="0086618B">
      <w:pPr>
        <w:ind w:leftChars="100" w:left="238" w:firstLineChars="200" w:firstLine="477"/>
      </w:pPr>
      <w:r w:rsidRPr="00B63FAC">
        <w:rPr>
          <w:rFonts w:hint="eastAsia"/>
        </w:rPr>
        <w:t>また（３）同様、４か国語</w:t>
      </w:r>
      <w:r w:rsidR="008726CC" w:rsidRPr="00B63FAC">
        <w:rPr>
          <w:rFonts w:hint="eastAsia"/>
        </w:rPr>
        <w:t>版リーフレット用</w:t>
      </w:r>
      <w:r w:rsidRPr="00B63FAC">
        <w:rPr>
          <w:rFonts w:hint="eastAsia"/>
        </w:rPr>
        <w:t>に翻訳したもの</w:t>
      </w:r>
      <w:r w:rsidR="008726CC" w:rsidRPr="00B63FAC">
        <w:rPr>
          <w:rFonts w:hint="eastAsia"/>
        </w:rPr>
        <w:t>を</w:t>
      </w:r>
      <w:r w:rsidRPr="00B63FAC">
        <w:rPr>
          <w:rFonts w:hint="eastAsia"/>
        </w:rPr>
        <w:t>作成する。</w:t>
      </w:r>
    </w:p>
    <w:p w:rsidR="008726CC" w:rsidRPr="00B63FAC" w:rsidRDefault="0001480A" w:rsidP="0086618B">
      <w:pPr>
        <w:ind w:leftChars="100" w:left="238" w:firstLineChars="200" w:firstLine="477"/>
      </w:pPr>
      <w:r w:rsidRPr="00B63FAC">
        <w:rPr>
          <w:rFonts w:hint="eastAsia"/>
        </w:rPr>
        <w:t>なお、元データは発注者が提供する。</w:t>
      </w:r>
    </w:p>
    <w:p w:rsidR="002C75D4" w:rsidRPr="00B63FAC" w:rsidRDefault="002C75D4" w:rsidP="002C75D4">
      <w:pPr>
        <w:ind w:left="714" w:hanging="714"/>
      </w:pPr>
    </w:p>
    <w:p w:rsidR="002C75D4" w:rsidRPr="00B63FAC" w:rsidRDefault="002C75D4" w:rsidP="002C75D4">
      <w:r w:rsidRPr="00B63FAC">
        <w:rPr>
          <w:rFonts w:hint="eastAsia"/>
        </w:rPr>
        <w:t xml:space="preserve">３　</w:t>
      </w:r>
      <w:r w:rsidR="00BB6266" w:rsidRPr="00B63FAC">
        <w:rPr>
          <w:rFonts w:hint="eastAsia"/>
        </w:rPr>
        <w:t>記載事項</w:t>
      </w:r>
      <w:r w:rsidR="008726CC" w:rsidRPr="00B63FAC">
        <w:rPr>
          <w:rFonts w:hint="eastAsia"/>
        </w:rPr>
        <w:t>の作成</w:t>
      </w:r>
    </w:p>
    <w:p w:rsidR="00033941" w:rsidRPr="00B63FAC" w:rsidRDefault="00033941" w:rsidP="00383D49">
      <w:pPr>
        <w:ind w:firstLineChars="200" w:firstLine="477"/>
      </w:pPr>
      <w:r w:rsidRPr="00B63FAC">
        <w:rPr>
          <w:rFonts w:hint="eastAsia"/>
        </w:rPr>
        <w:t>ポスターに記載する事項は以下のとおりである。</w:t>
      </w:r>
    </w:p>
    <w:p w:rsidR="00BB6266" w:rsidRPr="00B63FAC" w:rsidRDefault="00BB6266" w:rsidP="002C75D4">
      <w:r w:rsidRPr="00B63FAC">
        <w:rPr>
          <w:rFonts w:hint="eastAsia"/>
        </w:rPr>
        <w:t>（１）共通版</w:t>
      </w:r>
    </w:p>
    <w:p w:rsidR="0086618B" w:rsidRPr="00B63FAC" w:rsidRDefault="00BB6266" w:rsidP="00463360">
      <w:pPr>
        <w:ind w:leftChars="200" w:left="477"/>
      </w:pPr>
      <w:r w:rsidRPr="00B63FAC">
        <w:rPr>
          <w:rFonts w:hint="eastAsia"/>
        </w:rPr>
        <w:t xml:space="preserve">ア　</w:t>
      </w:r>
      <w:r w:rsidR="000B3F66" w:rsidRPr="00B63FAC">
        <w:rPr>
          <w:rFonts w:hint="eastAsia"/>
        </w:rPr>
        <w:t>令和</w:t>
      </w:r>
      <w:r w:rsidR="00463360" w:rsidRPr="00B63FAC">
        <w:rPr>
          <w:rFonts w:hint="eastAsia"/>
        </w:rPr>
        <w:t>６</w:t>
      </w:r>
      <w:r w:rsidR="000B3F66" w:rsidRPr="00B63FAC">
        <w:rPr>
          <w:rFonts w:hint="eastAsia"/>
        </w:rPr>
        <w:t>年</w:t>
      </w:r>
      <w:r w:rsidRPr="00B63FAC">
        <w:rPr>
          <w:rFonts w:hint="eastAsia"/>
        </w:rPr>
        <w:t>第４</w:t>
      </w:r>
      <w:r w:rsidR="00463360" w:rsidRPr="00B63FAC">
        <w:rPr>
          <w:rFonts w:hint="eastAsia"/>
        </w:rPr>
        <w:t>５</w:t>
      </w:r>
      <w:r w:rsidRPr="00B63FAC">
        <w:rPr>
          <w:rFonts w:hint="eastAsia"/>
        </w:rPr>
        <w:t>回九都県市合同防災訓練</w:t>
      </w:r>
    </w:p>
    <w:p w:rsidR="0086618B" w:rsidRPr="00B63FAC" w:rsidRDefault="000B3F66" w:rsidP="0086618B">
      <w:pPr>
        <w:ind w:leftChars="200" w:left="477"/>
      </w:pPr>
      <w:r w:rsidRPr="00B63FAC">
        <w:rPr>
          <w:rFonts w:hint="eastAsia"/>
        </w:rPr>
        <w:t>イ　九都県市それぞれの会場案内（会場名、実施日時及び曜日、場所等）</w:t>
      </w:r>
    </w:p>
    <w:p w:rsidR="008726CC" w:rsidRPr="00B63FAC" w:rsidRDefault="000B3F66" w:rsidP="0086618B">
      <w:pPr>
        <w:ind w:leftChars="200" w:left="477"/>
      </w:pPr>
      <w:r w:rsidRPr="00B63FAC">
        <w:rPr>
          <w:rFonts w:hint="eastAsia"/>
        </w:rPr>
        <w:t>ウ　主催／埼玉県・千葉県・東京都・神奈川県・横浜市・川崎市・千葉市</w:t>
      </w:r>
    </w:p>
    <w:p w:rsidR="000B3F66" w:rsidRPr="00B63FAC" w:rsidRDefault="008726CC" w:rsidP="000B3F66">
      <w:pPr>
        <w:ind w:left="1190" w:hanging="1190"/>
      </w:pPr>
      <w:r w:rsidRPr="00B63FAC">
        <w:rPr>
          <w:rFonts w:hint="eastAsia"/>
        </w:rPr>
        <w:t xml:space="preserve">　　　　　　　</w:t>
      </w:r>
      <w:r w:rsidR="000B3F66" w:rsidRPr="00B63FAC">
        <w:rPr>
          <w:rFonts w:hint="eastAsia"/>
        </w:rPr>
        <w:t>・さいたま市・相模原市</w:t>
      </w:r>
    </w:p>
    <w:p w:rsidR="0086618B" w:rsidRPr="00B63FAC" w:rsidRDefault="000B3F66" w:rsidP="0086618B">
      <w:r w:rsidRPr="00B63FAC">
        <w:rPr>
          <w:rFonts w:hint="eastAsia"/>
        </w:rPr>
        <w:t xml:space="preserve">　　　　後援／内閣府政策統括官（防災担当）</w:t>
      </w:r>
    </w:p>
    <w:p w:rsidR="00383D49" w:rsidRPr="00B63FAC" w:rsidRDefault="000B3F66" w:rsidP="00383D49">
      <w:pPr>
        <w:ind w:firstLineChars="200" w:firstLine="477"/>
      </w:pPr>
      <w:r w:rsidRPr="00B63FAC">
        <w:rPr>
          <w:rFonts w:hint="eastAsia"/>
        </w:rPr>
        <w:t>エ　九都県市合同防災訓練ホームページ</w:t>
      </w:r>
    </w:p>
    <w:p w:rsidR="000B3F66" w:rsidRPr="00B63FAC" w:rsidRDefault="005C3D75" w:rsidP="00383D49">
      <w:pPr>
        <w:ind w:firstLineChars="500" w:firstLine="1192"/>
      </w:pPr>
      <w:hyperlink r:id="rId6" w:history="1">
        <w:r w:rsidR="00383D49" w:rsidRPr="00B63FAC">
          <w:rPr>
            <w:rStyle w:val="a3"/>
            <w:rFonts w:hint="eastAsia"/>
            <w:color w:val="auto"/>
            <w:u w:val="none"/>
          </w:rPr>
          <w:t>http://www.9tokenshi-bousai.jp/kunren/</w:t>
        </w:r>
      </w:hyperlink>
      <w:r w:rsidR="000B3F66" w:rsidRPr="00B63FAC">
        <w:rPr>
          <w:rFonts w:hint="eastAsia"/>
        </w:rPr>
        <w:t xml:space="preserve">　(及びＱＲコード）</w:t>
      </w:r>
    </w:p>
    <w:p w:rsidR="0086618B" w:rsidRPr="00B63FAC" w:rsidRDefault="000B3F66" w:rsidP="00383D49">
      <w:pPr>
        <w:ind w:firstLineChars="500" w:firstLine="1192"/>
      </w:pPr>
      <w:r w:rsidRPr="00B63FAC">
        <w:rPr>
          <w:rFonts w:hint="eastAsia"/>
        </w:rPr>
        <w:t>※ 但し、鉄道機関掲示用にはＱＲコードを掲載しない。</w:t>
      </w:r>
    </w:p>
    <w:p w:rsidR="0086618B" w:rsidRPr="00B63FAC" w:rsidRDefault="000B3F66" w:rsidP="0086618B">
      <w:pPr>
        <w:ind w:firstLineChars="200" w:firstLine="477"/>
      </w:pPr>
      <w:r w:rsidRPr="00B63FAC">
        <w:rPr>
          <w:rFonts w:hint="eastAsia"/>
        </w:rPr>
        <w:t>オ</w:t>
      </w:r>
      <w:r w:rsidR="00BB6266" w:rsidRPr="00B63FAC">
        <w:rPr>
          <w:rFonts w:hint="eastAsia"/>
        </w:rPr>
        <w:t xml:space="preserve">　ローリングストック（日常備蓄）の啓発に関するマーク等</w:t>
      </w:r>
    </w:p>
    <w:p w:rsidR="0086618B" w:rsidRPr="00B63FAC" w:rsidRDefault="00BB6266" w:rsidP="0086618B">
      <w:pPr>
        <w:ind w:firstLineChars="200" w:firstLine="477"/>
      </w:pPr>
      <w:r w:rsidRPr="00B63FAC">
        <w:rPr>
          <w:rFonts w:hint="eastAsia"/>
        </w:rPr>
        <w:lastRenderedPageBreak/>
        <w:t>カ　九都県市シンボルマーク・防災の日・防災週間</w:t>
      </w:r>
    </w:p>
    <w:p w:rsidR="00F20451" w:rsidRPr="00B63FAC" w:rsidRDefault="00F20451" w:rsidP="0086618B">
      <w:pPr>
        <w:ind w:leftChars="200" w:left="715" w:hangingChars="100" w:hanging="238"/>
      </w:pPr>
      <w:r w:rsidRPr="00B63FAC">
        <w:rPr>
          <w:rFonts w:hint="eastAsia"/>
        </w:rPr>
        <w:t>キ　「鉄道関係機関では、一部区間で列車・電車の減速運転・一旦停止などの訓練を行います。」※鉄道機関配布用のみ</w:t>
      </w:r>
    </w:p>
    <w:p w:rsidR="00D061C2" w:rsidRPr="00B63FAC" w:rsidRDefault="00D061C2" w:rsidP="0086618B">
      <w:pPr>
        <w:ind w:leftChars="200" w:left="715" w:hangingChars="100" w:hanging="238"/>
      </w:pPr>
      <w:r w:rsidRPr="00B63FAC">
        <w:rPr>
          <w:rFonts w:hint="eastAsia"/>
        </w:rPr>
        <w:t>ク　持続可能な開発目標（ＳＤＧｓ）に関する個別アイコン「11 住み続けられるまちづくりを」、「17 パートナーシップで目標を達成しよう」</w:t>
      </w:r>
    </w:p>
    <w:p w:rsidR="00BA5B80" w:rsidRPr="00B63FAC" w:rsidRDefault="00BA5B80" w:rsidP="0086618B">
      <w:pPr>
        <w:ind w:leftChars="200" w:left="715" w:hangingChars="100" w:hanging="238"/>
      </w:pPr>
      <w:r w:rsidRPr="00B63FAC">
        <w:rPr>
          <w:rFonts w:hint="eastAsia"/>
        </w:rPr>
        <w:t>なお、</w:t>
      </w:r>
      <w:r w:rsidR="00532E45" w:rsidRPr="00B63FAC">
        <w:rPr>
          <w:rFonts w:hint="eastAsia"/>
        </w:rPr>
        <w:t>エ～カ及びク</w:t>
      </w:r>
      <w:r w:rsidRPr="00B63FAC">
        <w:rPr>
          <w:rFonts w:hint="eastAsia"/>
        </w:rPr>
        <w:t>については、委託者が</w:t>
      </w:r>
      <w:r w:rsidR="00532E45" w:rsidRPr="00B63FAC">
        <w:rPr>
          <w:rFonts w:hint="eastAsia"/>
        </w:rPr>
        <w:t>データ</w:t>
      </w:r>
      <w:r w:rsidRPr="00B63FAC">
        <w:rPr>
          <w:rFonts w:hint="eastAsia"/>
        </w:rPr>
        <w:t>を提供する。</w:t>
      </w:r>
    </w:p>
    <w:p w:rsidR="00AF70BF" w:rsidRPr="00B63FAC" w:rsidRDefault="00AF70BF" w:rsidP="002C75D4"/>
    <w:p w:rsidR="00BB6266" w:rsidRPr="00B63FAC" w:rsidRDefault="00BB6266" w:rsidP="002C75D4">
      <w:r w:rsidRPr="00B63FAC">
        <w:rPr>
          <w:rFonts w:hint="eastAsia"/>
        </w:rPr>
        <w:t>（２）個別版</w:t>
      </w:r>
    </w:p>
    <w:p w:rsidR="00BB6266" w:rsidRPr="00B63FAC" w:rsidRDefault="00BB6266" w:rsidP="00033941">
      <w:pPr>
        <w:ind w:left="476" w:hanging="476"/>
      </w:pPr>
      <w:r w:rsidRPr="00B63FAC">
        <w:rPr>
          <w:rFonts w:hint="eastAsia"/>
        </w:rPr>
        <w:t xml:space="preserve">　　　（１）の共通版の表示項目</w:t>
      </w:r>
      <w:r w:rsidR="000B3F66" w:rsidRPr="00B63FAC">
        <w:rPr>
          <w:rFonts w:hint="eastAsia"/>
        </w:rPr>
        <w:t>のアとイ</w:t>
      </w:r>
      <w:r w:rsidR="000B3F66" w:rsidRPr="00B63FAC">
        <w:rPr>
          <w:rFonts w:hAnsi="ＭＳ 明朝" w:cs="ＭＳ 明朝" w:hint="eastAsia"/>
        </w:rPr>
        <w:t>を各</w:t>
      </w:r>
      <w:r w:rsidRPr="00B63FAC">
        <w:rPr>
          <w:rFonts w:hint="eastAsia"/>
        </w:rPr>
        <w:t>都県市</w:t>
      </w:r>
      <w:r w:rsidR="005F6565" w:rsidRPr="00B63FAC">
        <w:rPr>
          <w:rFonts w:hint="eastAsia"/>
        </w:rPr>
        <w:t>用の</w:t>
      </w:r>
      <w:r w:rsidR="00033941" w:rsidRPr="00B63FAC">
        <w:rPr>
          <w:rFonts w:hint="eastAsia"/>
        </w:rPr>
        <w:t>表示</w:t>
      </w:r>
      <w:r w:rsidRPr="00B63FAC">
        <w:rPr>
          <w:rFonts w:hint="eastAsia"/>
        </w:rPr>
        <w:t>内容</w:t>
      </w:r>
      <w:r w:rsidR="00033941" w:rsidRPr="00B63FAC">
        <w:rPr>
          <w:rFonts w:hint="eastAsia"/>
        </w:rPr>
        <w:t>に変更</w:t>
      </w:r>
      <w:r w:rsidRPr="00B63FAC">
        <w:rPr>
          <w:rFonts w:hint="eastAsia"/>
        </w:rPr>
        <w:t>したものであり、各都県市分</w:t>
      </w:r>
      <w:r w:rsidR="005F6565" w:rsidRPr="00B63FAC">
        <w:rPr>
          <w:rFonts w:hint="eastAsia"/>
        </w:rPr>
        <w:t>計</w:t>
      </w:r>
      <w:r w:rsidRPr="00B63FAC">
        <w:rPr>
          <w:rFonts w:hint="eastAsia"/>
        </w:rPr>
        <w:t>９</w:t>
      </w:r>
      <w:r w:rsidR="005F6565" w:rsidRPr="00B63FAC">
        <w:rPr>
          <w:rFonts w:hint="eastAsia"/>
        </w:rPr>
        <w:t>種類</w:t>
      </w:r>
      <w:r w:rsidRPr="00B63FAC">
        <w:rPr>
          <w:rFonts w:hint="eastAsia"/>
        </w:rPr>
        <w:t>作成する。</w:t>
      </w:r>
    </w:p>
    <w:p w:rsidR="00033941" w:rsidRPr="00B63FAC" w:rsidRDefault="00033941" w:rsidP="00BB6266">
      <w:pPr>
        <w:ind w:left="952" w:hanging="952"/>
      </w:pPr>
    </w:p>
    <w:p w:rsidR="00033941" w:rsidRPr="00B63FAC" w:rsidRDefault="00033941" w:rsidP="002C75D4">
      <w:pPr>
        <w:ind w:left="238" w:hanging="238"/>
      </w:pPr>
      <w:r w:rsidRPr="00B63FAC">
        <w:rPr>
          <w:rFonts w:hint="eastAsia"/>
        </w:rPr>
        <w:t>４　ポスター</w:t>
      </w:r>
      <w:r w:rsidR="00AF70BF" w:rsidRPr="00B63FAC">
        <w:rPr>
          <w:rFonts w:hint="eastAsia"/>
        </w:rPr>
        <w:t>等</w:t>
      </w:r>
      <w:r w:rsidRPr="00B63FAC">
        <w:rPr>
          <w:rFonts w:hint="eastAsia"/>
        </w:rPr>
        <w:t>のサイズについて</w:t>
      </w:r>
    </w:p>
    <w:p w:rsidR="002C75D4" w:rsidRPr="00B63FAC" w:rsidRDefault="002C75D4" w:rsidP="00033941">
      <w:pPr>
        <w:ind w:left="238" w:hanging="238"/>
      </w:pPr>
      <w:r w:rsidRPr="00B63FAC">
        <w:rPr>
          <w:rFonts w:hint="eastAsia"/>
        </w:rPr>
        <w:t>（１）ポスター</w:t>
      </w:r>
    </w:p>
    <w:p w:rsidR="002C75D4" w:rsidRPr="00B63FAC" w:rsidRDefault="002C75D4" w:rsidP="00383D49">
      <w:pPr>
        <w:ind w:firstLineChars="300" w:firstLine="715"/>
      </w:pPr>
      <w:r w:rsidRPr="00B63FAC">
        <w:rPr>
          <w:rFonts w:hint="eastAsia"/>
        </w:rPr>
        <w:t>Ｂ１判縦型、Ｂ２判縦型、Ｂ３判横型、Ａ３判縦型</w:t>
      </w:r>
      <w:r w:rsidR="00AF70BF" w:rsidRPr="00B63FAC">
        <w:rPr>
          <w:rFonts w:hint="eastAsia"/>
        </w:rPr>
        <w:t>、Ａ４判縦型</w:t>
      </w:r>
      <w:r w:rsidR="005F6565" w:rsidRPr="00B63FAC">
        <w:rPr>
          <w:rFonts w:hint="eastAsia"/>
        </w:rPr>
        <w:t>とする</w:t>
      </w:r>
      <w:r w:rsidR="005658AF" w:rsidRPr="00B63FAC">
        <w:rPr>
          <w:rFonts w:hint="eastAsia"/>
        </w:rPr>
        <w:t>。</w:t>
      </w:r>
    </w:p>
    <w:p w:rsidR="002C75D4" w:rsidRPr="00B63FAC" w:rsidRDefault="002C75D4" w:rsidP="002C75D4">
      <w:r w:rsidRPr="00B63FAC">
        <w:rPr>
          <w:rFonts w:hint="eastAsia"/>
        </w:rPr>
        <w:t>（２）リーフレット</w:t>
      </w:r>
    </w:p>
    <w:p w:rsidR="002C75D4" w:rsidRPr="00B63FAC" w:rsidRDefault="002C75D4" w:rsidP="00383D49">
      <w:pPr>
        <w:ind w:firstLineChars="300" w:firstLine="715"/>
      </w:pPr>
      <w:r w:rsidRPr="00B63FAC">
        <w:rPr>
          <w:rFonts w:hint="eastAsia"/>
        </w:rPr>
        <w:t>日本語版</w:t>
      </w:r>
      <w:r w:rsidR="005F6565" w:rsidRPr="00B63FAC">
        <w:rPr>
          <w:rFonts w:hint="eastAsia"/>
        </w:rPr>
        <w:t>は</w:t>
      </w:r>
      <w:r w:rsidR="00033941" w:rsidRPr="00B63FAC">
        <w:rPr>
          <w:rFonts w:hint="eastAsia"/>
        </w:rPr>
        <w:t>Ｂ６</w:t>
      </w:r>
      <w:r w:rsidR="005F6565" w:rsidRPr="00B63FAC">
        <w:rPr>
          <w:rFonts w:hint="eastAsia"/>
        </w:rPr>
        <w:t>判縦型、</w:t>
      </w:r>
      <w:r w:rsidR="00033941" w:rsidRPr="00B63FAC">
        <w:rPr>
          <w:rFonts w:hint="eastAsia"/>
        </w:rPr>
        <w:t>４か国語版</w:t>
      </w:r>
      <w:r w:rsidR="005F6565" w:rsidRPr="00B63FAC">
        <w:rPr>
          <w:rFonts w:hint="eastAsia"/>
        </w:rPr>
        <w:t>は</w:t>
      </w:r>
      <w:r w:rsidR="00033941" w:rsidRPr="00B63FAC">
        <w:rPr>
          <w:rFonts w:hint="eastAsia"/>
        </w:rPr>
        <w:t>Ａ５</w:t>
      </w:r>
      <w:r w:rsidR="005F6565" w:rsidRPr="00B63FAC">
        <w:rPr>
          <w:rFonts w:hint="eastAsia"/>
        </w:rPr>
        <w:t>判縦型とする。</w:t>
      </w:r>
    </w:p>
    <w:p w:rsidR="00033941" w:rsidRPr="00B63FAC" w:rsidRDefault="00033941" w:rsidP="00033941"/>
    <w:p w:rsidR="002C75D4" w:rsidRPr="00B63FAC" w:rsidRDefault="00033941" w:rsidP="002C75D4">
      <w:r w:rsidRPr="00B63FAC">
        <w:rPr>
          <w:rFonts w:hint="eastAsia"/>
        </w:rPr>
        <w:t>５</w:t>
      </w:r>
      <w:r w:rsidR="002C75D4" w:rsidRPr="00B63FAC">
        <w:rPr>
          <w:rFonts w:hint="eastAsia"/>
        </w:rPr>
        <w:t xml:space="preserve">　納品方法</w:t>
      </w:r>
    </w:p>
    <w:p w:rsidR="002C75D4" w:rsidRPr="00B63FAC" w:rsidRDefault="002C75D4" w:rsidP="00383D49">
      <w:pPr>
        <w:ind w:leftChars="100" w:left="238" w:firstLineChars="100" w:firstLine="238"/>
      </w:pPr>
      <w:r w:rsidRPr="00B63FAC">
        <w:rPr>
          <w:rFonts w:hint="eastAsia"/>
        </w:rPr>
        <w:t>印刷用データは、Illustrator（CS 以上）で作成の上、フォントはアウトライン化されたものと、アウトライン化されていないもの、それぞれのデータを作成し、ＰＤＦ版と併せてＣＤ－Ｒ又はＤＶＤ－Ｒで納品すること。</w:t>
      </w:r>
    </w:p>
    <w:p w:rsidR="002C75D4" w:rsidRPr="00B63FAC" w:rsidRDefault="002C75D4" w:rsidP="002C75D4">
      <w:pPr>
        <w:ind w:left="238" w:hanging="238"/>
      </w:pPr>
    </w:p>
    <w:p w:rsidR="002C75D4" w:rsidRPr="00B63FAC" w:rsidRDefault="00033941" w:rsidP="002C75D4">
      <w:r w:rsidRPr="00B63FAC">
        <w:rPr>
          <w:rFonts w:hint="eastAsia"/>
        </w:rPr>
        <w:t>６</w:t>
      </w:r>
      <w:r w:rsidR="002C75D4" w:rsidRPr="00B63FAC">
        <w:rPr>
          <w:rFonts w:hint="eastAsia"/>
        </w:rPr>
        <w:t xml:space="preserve"> 著作権</w:t>
      </w:r>
    </w:p>
    <w:p w:rsidR="00383D49" w:rsidRPr="00B63FAC" w:rsidRDefault="002C75D4" w:rsidP="0086618B">
      <w:pPr>
        <w:ind w:leftChars="100" w:left="238" w:firstLineChars="100" w:firstLine="238"/>
      </w:pPr>
      <w:r w:rsidRPr="00B63FAC">
        <w:rPr>
          <w:rFonts w:hint="eastAsia"/>
        </w:rPr>
        <w:t>本契約に基づき作成した</w:t>
      </w:r>
      <w:r w:rsidR="00530A50" w:rsidRPr="00B63FAC">
        <w:rPr>
          <w:rFonts w:hint="eastAsia"/>
        </w:rPr>
        <w:t>印刷用データ</w:t>
      </w:r>
      <w:r w:rsidRPr="00B63FAC">
        <w:rPr>
          <w:rFonts w:hint="eastAsia"/>
        </w:rPr>
        <w:t>の著作権（著作権法第27条及び第28条に規定する権利を含む）等一切の権利は発注者に帰属するものとする。</w:t>
      </w:r>
    </w:p>
    <w:p w:rsidR="002C75D4" w:rsidRPr="00B63FAC" w:rsidRDefault="002C75D4" w:rsidP="0086618B">
      <w:pPr>
        <w:ind w:leftChars="100" w:left="238" w:firstLineChars="100" w:firstLine="238"/>
      </w:pPr>
      <w:r w:rsidRPr="00B63FAC">
        <w:rPr>
          <w:rFonts w:hint="eastAsia"/>
        </w:rPr>
        <w:t>なお、媒体掲出</w:t>
      </w:r>
      <w:r w:rsidR="00AF70BF" w:rsidRPr="00B63FAC">
        <w:rPr>
          <w:rFonts w:hint="eastAsia"/>
        </w:rPr>
        <w:t>・</w:t>
      </w:r>
      <w:r w:rsidR="00F20451" w:rsidRPr="00B63FAC">
        <w:rPr>
          <w:rFonts w:hint="eastAsia"/>
        </w:rPr>
        <w:t>配布</w:t>
      </w:r>
      <w:r w:rsidRPr="00B63FAC">
        <w:rPr>
          <w:rFonts w:hint="eastAsia"/>
        </w:rPr>
        <w:t>期間は</w:t>
      </w:r>
      <w:r w:rsidR="00F20451" w:rsidRPr="00B63FAC">
        <w:rPr>
          <w:rFonts w:hint="eastAsia"/>
        </w:rPr>
        <w:t>概ね</w:t>
      </w:r>
      <w:r w:rsidRPr="00B63FAC">
        <w:rPr>
          <w:rFonts w:hint="eastAsia"/>
        </w:rPr>
        <w:t>次のとおり。</w:t>
      </w:r>
    </w:p>
    <w:p w:rsidR="003C50C2" w:rsidRPr="00B63FAC" w:rsidRDefault="002C75D4" w:rsidP="00D061C2">
      <w:r w:rsidRPr="00B63FAC">
        <w:rPr>
          <w:rFonts w:hint="eastAsia"/>
        </w:rPr>
        <w:t>（１）ポスター</w:t>
      </w:r>
    </w:p>
    <w:p w:rsidR="002C75D4" w:rsidRPr="00B63FAC" w:rsidRDefault="003360B6" w:rsidP="003C50C2">
      <w:pPr>
        <w:ind w:firstLineChars="200" w:firstLine="477"/>
      </w:pPr>
      <w:r w:rsidRPr="00B63FAC">
        <w:rPr>
          <w:rFonts w:hint="eastAsia"/>
        </w:rPr>
        <w:t>令和</w:t>
      </w:r>
      <w:r w:rsidR="00463360" w:rsidRPr="00B63FAC">
        <w:rPr>
          <w:rFonts w:hint="eastAsia"/>
        </w:rPr>
        <w:t>６</w:t>
      </w:r>
      <w:r w:rsidRPr="00B63FAC">
        <w:rPr>
          <w:rFonts w:hint="eastAsia"/>
        </w:rPr>
        <w:t>年</w:t>
      </w:r>
      <w:r w:rsidR="00FC7751" w:rsidRPr="00B63FAC">
        <w:rPr>
          <w:rFonts w:hint="eastAsia"/>
        </w:rPr>
        <w:t>７</w:t>
      </w:r>
      <w:r w:rsidR="002C75D4" w:rsidRPr="00B63FAC">
        <w:rPr>
          <w:rFonts w:hint="eastAsia"/>
        </w:rPr>
        <w:t>月から</w:t>
      </w:r>
      <w:r w:rsidR="007C6345" w:rsidRPr="00B63FAC">
        <w:rPr>
          <w:rFonts w:hint="eastAsia"/>
        </w:rPr>
        <w:t>各会場における訓練終了まで</w:t>
      </w:r>
    </w:p>
    <w:p w:rsidR="003C50C2" w:rsidRPr="00B63FAC" w:rsidRDefault="002C75D4" w:rsidP="00D061C2">
      <w:r w:rsidRPr="00B63FAC">
        <w:rPr>
          <w:rFonts w:hint="eastAsia"/>
        </w:rPr>
        <w:t>（２）リーフレット</w:t>
      </w:r>
    </w:p>
    <w:p w:rsidR="002C75D4" w:rsidRPr="00B63FAC" w:rsidRDefault="003360B6" w:rsidP="003C50C2">
      <w:pPr>
        <w:ind w:firstLineChars="200" w:firstLine="477"/>
      </w:pPr>
      <w:r w:rsidRPr="00B63FAC">
        <w:rPr>
          <w:rFonts w:hint="eastAsia"/>
        </w:rPr>
        <w:t>令和</w:t>
      </w:r>
      <w:r w:rsidR="00463360" w:rsidRPr="00B63FAC">
        <w:rPr>
          <w:rFonts w:hint="eastAsia"/>
        </w:rPr>
        <w:t>６</w:t>
      </w:r>
      <w:r w:rsidRPr="00B63FAC">
        <w:rPr>
          <w:rFonts w:hint="eastAsia"/>
        </w:rPr>
        <w:t>年</w:t>
      </w:r>
      <w:r w:rsidR="00FC7751" w:rsidRPr="00B63FAC">
        <w:rPr>
          <w:rFonts w:hint="eastAsia"/>
        </w:rPr>
        <w:t>７</w:t>
      </w:r>
      <w:r w:rsidR="002C75D4" w:rsidRPr="00B63FAC">
        <w:rPr>
          <w:rFonts w:hint="eastAsia"/>
        </w:rPr>
        <w:t>月から</w:t>
      </w:r>
      <w:r w:rsidR="007C6345" w:rsidRPr="00B63FAC">
        <w:rPr>
          <w:rFonts w:hint="eastAsia"/>
        </w:rPr>
        <w:t>各会場における訓練終了まで</w:t>
      </w:r>
    </w:p>
    <w:p w:rsidR="002C75D4" w:rsidRPr="00B63FAC" w:rsidRDefault="002C75D4" w:rsidP="002C75D4"/>
    <w:p w:rsidR="002C75D4" w:rsidRPr="00B63FAC" w:rsidRDefault="00033941" w:rsidP="002C75D4">
      <w:r w:rsidRPr="00B63FAC">
        <w:rPr>
          <w:rFonts w:hint="eastAsia"/>
        </w:rPr>
        <w:t>７</w:t>
      </w:r>
      <w:r w:rsidR="002C75D4" w:rsidRPr="00B63FAC">
        <w:rPr>
          <w:rFonts w:hint="eastAsia"/>
        </w:rPr>
        <w:t xml:space="preserve"> 人権等への配慮</w:t>
      </w:r>
    </w:p>
    <w:p w:rsidR="002C75D4" w:rsidRPr="00B63FAC" w:rsidRDefault="002C75D4" w:rsidP="00383D49">
      <w:pPr>
        <w:ind w:leftChars="100" w:left="238" w:firstLineChars="100" w:firstLine="238"/>
      </w:pPr>
      <w:r w:rsidRPr="00B63FAC">
        <w:rPr>
          <w:rFonts w:hint="eastAsia"/>
        </w:rPr>
        <w:t>九都県市が印刷物等を通じて発信する情報は、首都圏全域の住民に大きく影響を与えることから、デザイン等にあっては、差別や偏見を助長したり、固定的な考え方の押しつけになったりしないよう、人権・男女共同参画の観点から慎重に配慮した表現に努めること。</w:t>
      </w:r>
    </w:p>
    <w:p w:rsidR="002C75D4" w:rsidRPr="00B63FAC" w:rsidRDefault="002C75D4" w:rsidP="002C75D4">
      <w:pPr>
        <w:ind w:left="238" w:hanging="238"/>
      </w:pPr>
    </w:p>
    <w:p w:rsidR="002C75D4" w:rsidRPr="00B63FAC" w:rsidRDefault="00033941" w:rsidP="002C75D4">
      <w:pPr>
        <w:ind w:left="238" w:hanging="238"/>
      </w:pPr>
      <w:r w:rsidRPr="00B63FAC">
        <w:rPr>
          <w:rFonts w:hint="eastAsia"/>
        </w:rPr>
        <w:t>８</w:t>
      </w:r>
      <w:r w:rsidR="002C75D4" w:rsidRPr="00B63FAC">
        <w:rPr>
          <w:rFonts w:hint="eastAsia"/>
        </w:rPr>
        <w:t xml:space="preserve"> その他留意事項</w:t>
      </w:r>
    </w:p>
    <w:p w:rsidR="002C75D4" w:rsidRPr="00B63FAC" w:rsidRDefault="002C75D4" w:rsidP="002C75D4">
      <w:r w:rsidRPr="00B63FAC">
        <w:rPr>
          <w:rFonts w:hint="eastAsia"/>
        </w:rPr>
        <w:t>（１）本業務委託を実施するにあたり、次に掲げる事項について注意すること。</w:t>
      </w:r>
    </w:p>
    <w:p w:rsidR="002C75D4" w:rsidRPr="00B63FAC" w:rsidRDefault="002C75D4" w:rsidP="00383D49">
      <w:pPr>
        <w:ind w:leftChars="200" w:left="715" w:hangingChars="100" w:hanging="238"/>
      </w:pPr>
      <w:r w:rsidRPr="00B63FAC">
        <w:rPr>
          <w:rFonts w:hint="eastAsia"/>
        </w:rPr>
        <w:t>ア　本業務の実施にあたり、発生する旅費、調整等に要する経費は、本業務に含めることとする。</w:t>
      </w:r>
    </w:p>
    <w:p w:rsidR="002C75D4" w:rsidRPr="00B63FAC" w:rsidRDefault="002C75D4" w:rsidP="00383D49">
      <w:pPr>
        <w:ind w:leftChars="200" w:left="715" w:hangingChars="100" w:hanging="238"/>
      </w:pPr>
      <w:r w:rsidRPr="00B63FAC">
        <w:rPr>
          <w:rFonts w:hint="eastAsia"/>
        </w:rPr>
        <w:t>イ　受注者にあっては、本業務で知り得た個人情報等の他への漏洩等の防止に努め</w:t>
      </w:r>
      <w:r w:rsidRPr="00B63FAC">
        <w:rPr>
          <w:rFonts w:hint="eastAsia"/>
        </w:rPr>
        <w:lastRenderedPageBreak/>
        <w:t>ること。</w:t>
      </w:r>
    </w:p>
    <w:p w:rsidR="002C75D4" w:rsidRPr="00B63FAC" w:rsidRDefault="002C75D4" w:rsidP="00383D49">
      <w:pPr>
        <w:ind w:firstLineChars="400" w:firstLine="954"/>
      </w:pPr>
      <w:r w:rsidRPr="00B63FAC">
        <w:rPr>
          <w:rFonts w:hint="eastAsia"/>
        </w:rPr>
        <w:t>なお、本業務期間中のみならず完了後についても同様とする。</w:t>
      </w:r>
    </w:p>
    <w:p w:rsidR="002C75D4" w:rsidRPr="00B63FAC" w:rsidRDefault="002C75D4" w:rsidP="002C75D4">
      <w:r w:rsidRPr="00B63FAC">
        <w:rPr>
          <w:rFonts w:hint="eastAsia"/>
        </w:rPr>
        <w:t>（２）受注者は、部会事務局の求めに応じて業務の進捗状況等を部会に報告すること。</w:t>
      </w:r>
    </w:p>
    <w:p w:rsidR="002C75D4" w:rsidRPr="00B63FAC" w:rsidRDefault="002C75D4" w:rsidP="00383D49">
      <w:pPr>
        <w:ind w:firstLineChars="300" w:firstLine="715"/>
      </w:pPr>
      <w:r w:rsidRPr="00B63FAC">
        <w:rPr>
          <w:rFonts w:hint="eastAsia"/>
        </w:rPr>
        <w:t>また、工程に遅れが生じた場合は速やかに部会事務局に報告し、指示を仰ぐこと。</w:t>
      </w:r>
    </w:p>
    <w:p w:rsidR="005F6565" w:rsidRPr="00B63FAC" w:rsidRDefault="002C75D4" w:rsidP="002F367B">
      <w:pPr>
        <w:ind w:left="476" w:hanging="476"/>
      </w:pPr>
      <w:r w:rsidRPr="00B63FAC">
        <w:rPr>
          <w:rFonts w:hint="eastAsia"/>
        </w:rPr>
        <w:t>（３）</w:t>
      </w:r>
      <w:r w:rsidR="002F367B" w:rsidRPr="00B63FAC">
        <w:rPr>
          <w:rFonts w:hint="eastAsia"/>
        </w:rPr>
        <w:t>全体の構成については、</w:t>
      </w:r>
      <w:r w:rsidR="00D061C2" w:rsidRPr="00B63FAC">
        <w:rPr>
          <w:rFonts w:hint="eastAsia"/>
        </w:rPr>
        <w:t>部会</w:t>
      </w:r>
      <w:r w:rsidR="002F367B" w:rsidRPr="00B63FAC">
        <w:rPr>
          <w:rFonts w:hint="eastAsia"/>
        </w:rPr>
        <w:t>事務局と打ち合わせを行うとともに、</w:t>
      </w:r>
      <w:r w:rsidRPr="00B63FAC">
        <w:rPr>
          <w:rFonts w:hint="eastAsia"/>
        </w:rPr>
        <w:t>疑義がある場合は、部会事務局の指示を受けること。</w:t>
      </w:r>
    </w:p>
    <w:sectPr w:rsidR="005F6565" w:rsidRPr="00B63FAC" w:rsidSect="00D061C2">
      <w:pgSz w:w="11906" w:h="16838" w:code="9"/>
      <w:pgMar w:top="1135" w:right="1304" w:bottom="993" w:left="1304" w:header="851" w:footer="992" w:gutter="0"/>
      <w:cols w:space="425"/>
      <w:docGrid w:type="linesAndChars" w:linePitch="350"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03" w:rsidRDefault="00911F03" w:rsidP="00EB2686">
      <w:r>
        <w:separator/>
      </w:r>
    </w:p>
  </w:endnote>
  <w:endnote w:type="continuationSeparator" w:id="0">
    <w:p w:rsidR="00911F03" w:rsidRDefault="00911F03" w:rsidP="00E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03" w:rsidRDefault="00911F03" w:rsidP="00EB2686">
      <w:r>
        <w:separator/>
      </w:r>
    </w:p>
  </w:footnote>
  <w:footnote w:type="continuationSeparator" w:id="0">
    <w:p w:rsidR="00911F03" w:rsidRDefault="00911F03" w:rsidP="00EB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38"/>
  <w:drawingGridHorizontalSpacing w:val="119"/>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D4"/>
    <w:rsid w:val="0001480A"/>
    <w:rsid w:val="00033941"/>
    <w:rsid w:val="00057641"/>
    <w:rsid w:val="00066D62"/>
    <w:rsid w:val="0009258D"/>
    <w:rsid w:val="000A431B"/>
    <w:rsid w:val="000B3F66"/>
    <w:rsid w:val="002B7D0C"/>
    <w:rsid w:val="002C75D4"/>
    <w:rsid w:val="002F367B"/>
    <w:rsid w:val="00324D8D"/>
    <w:rsid w:val="003360B6"/>
    <w:rsid w:val="00383D49"/>
    <w:rsid w:val="0039518A"/>
    <w:rsid w:val="003B51A5"/>
    <w:rsid w:val="003C50C2"/>
    <w:rsid w:val="0041400B"/>
    <w:rsid w:val="00436BA8"/>
    <w:rsid w:val="00463360"/>
    <w:rsid w:val="004A7CAD"/>
    <w:rsid w:val="00530A50"/>
    <w:rsid w:val="00532E45"/>
    <w:rsid w:val="00543A17"/>
    <w:rsid w:val="005634B5"/>
    <w:rsid w:val="005658AF"/>
    <w:rsid w:val="005C3D75"/>
    <w:rsid w:val="005E3825"/>
    <w:rsid w:val="005F3CB2"/>
    <w:rsid w:val="005F41B9"/>
    <w:rsid w:val="005F6565"/>
    <w:rsid w:val="006059A3"/>
    <w:rsid w:val="006A0F30"/>
    <w:rsid w:val="00781D9D"/>
    <w:rsid w:val="007C6345"/>
    <w:rsid w:val="007D5FE7"/>
    <w:rsid w:val="007D727F"/>
    <w:rsid w:val="008251D2"/>
    <w:rsid w:val="0086618B"/>
    <w:rsid w:val="008726CC"/>
    <w:rsid w:val="008E00CC"/>
    <w:rsid w:val="008E46E3"/>
    <w:rsid w:val="00911F03"/>
    <w:rsid w:val="00976D02"/>
    <w:rsid w:val="00A011EB"/>
    <w:rsid w:val="00A350D7"/>
    <w:rsid w:val="00A44142"/>
    <w:rsid w:val="00A6689E"/>
    <w:rsid w:val="00AF70BF"/>
    <w:rsid w:val="00B41343"/>
    <w:rsid w:val="00B63FAC"/>
    <w:rsid w:val="00BA5B80"/>
    <w:rsid w:val="00BB6266"/>
    <w:rsid w:val="00BD0CCB"/>
    <w:rsid w:val="00C55DD0"/>
    <w:rsid w:val="00C9670C"/>
    <w:rsid w:val="00CB4282"/>
    <w:rsid w:val="00CD6FF1"/>
    <w:rsid w:val="00D061C2"/>
    <w:rsid w:val="00DD58E4"/>
    <w:rsid w:val="00E73EE8"/>
    <w:rsid w:val="00EB2686"/>
    <w:rsid w:val="00F20451"/>
    <w:rsid w:val="00F64A78"/>
    <w:rsid w:val="00F97571"/>
    <w:rsid w:val="00FC3B75"/>
    <w:rsid w:val="00FC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2E4F993"/>
  <w15:chartTrackingRefBased/>
  <w15:docId w15:val="{004EFC5C-4CEB-4FCB-B73C-182A611E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3A17"/>
    <w:rPr>
      <w:color w:val="0000FF"/>
      <w:u w:val="single"/>
    </w:rPr>
  </w:style>
  <w:style w:type="paragraph" w:styleId="a4">
    <w:name w:val="header"/>
    <w:basedOn w:val="a"/>
    <w:link w:val="a5"/>
    <w:uiPriority w:val="99"/>
    <w:unhideWhenUsed/>
    <w:rsid w:val="00EB2686"/>
    <w:pPr>
      <w:tabs>
        <w:tab w:val="center" w:pos="4252"/>
        <w:tab w:val="right" w:pos="8504"/>
      </w:tabs>
      <w:snapToGrid w:val="0"/>
    </w:pPr>
  </w:style>
  <w:style w:type="character" w:customStyle="1" w:styleId="a5">
    <w:name w:val="ヘッダー (文字)"/>
    <w:link w:val="a4"/>
    <w:uiPriority w:val="99"/>
    <w:rsid w:val="00EB2686"/>
    <w:rPr>
      <w:kern w:val="2"/>
      <w:sz w:val="22"/>
      <w:szCs w:val="18"/>
    </w:rPr>
  </w:style>
  <w:style w:type="paragraph" w:styleId="a6">
    <w:name w:val="footer"/>
    <w:basedOn w:val="a"/>
    <w:link w:val="a7"/>
    <w:uiPriority w:val="99"/>
    <w:unhideWhenUsed/>
    <w:rsid w:val="00EB2686"/>
    <w:pPr>
      <w:tabs>
        <w:tab w:val="center" w:pos="4252"/>
        <w:tab w:val="right" w:pos="8504"/>
      </w:tabs>
      <w:snapToGrid w:val="0"/>
    </w:pPr>
  </w:style>
  <w:style w:type="character" w:customStyle="1" w:styleId="a7">
    <w:name w:val="フッター (文字)"/>
    <w:link w:val="a6"/>
    <w:uiPriority w:val="99"/>
    <w:rsid w:val="00EB2686"/>
    <w:rPr>
      <w:kern w:val="2"/>
      <w:sz w:val="22"/>
      <w:szCs w:val="18"/>
    </w:rPr>
  </w:style>
  <w:style w:type="paragraph" w:styleId="a8">
    <w:name w:val="Balloon Text"/>
    <w:basedOn w:val="a"/>
    <w:link w:val="a9"/>
    <w:uiPriority w:val="99"/>
    <w:semiHidden/>
    <w:unhideWhenUsed/>
    <w:rsid w:val="00EB2686"/>
    <w:rPr>
      <w:rFonts w:ascii="Arial" w:eastAsia="ＭＳ ゴシック" w:cs="Times New Roman"/>
      <w:sz w:val="18"/>
    </w:rPr>
  </w:style>
  <w:style w:type="character" w:customStyle="1" w:styleId="a9">
    <w:name w:val="吹き出し (文字)"/>
    <w:link w:val="a8"/>
    <w:uiPriority w:val="99"/>
    <w:semiHidden/>
    <w:rsid w:val="00EB2686"/>
    <w:rPr>
      <w:rFonts w:ascii="Arial" w:eastAsia="ＭＳ ゴシック" w:hAnsi="Arial" w:cs="Times New Roman"/>
      <w:kern w:val="2"/>
      <w:sz w:val="18"/>
      <w:szCs w:val="18"/>
    </w:rPr>
  </w:style>
  <w:style w:type="paragraph" w:styleId="aa">
    <w:name w:val="List Paragraph"/>
    <w:basedOn w:val="a"/>
    <w:uiPriority w:val="34"/>
    <w:qFormat/>
    <w:rsid w:val="003C50C2"/>
    <w:pPr>
      <w:ind w:leftChars="400" w:left="840"/>
    </w:pPr>
  </w:style>
  <w:style w:type="character" w:customStyle="1" w:styleId="UnresolvedMention">
    <w:name w:val="Unresolved Mention"/>
    <w:basedOn w:val="a0"/>
    <w:uiPriority w:val="99"/>
    <w:semiHidden/>
    <w:unhideWhenUsed/>
    <w:rsid w:val="00383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tokenshi-bousai.jp/kunr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2021</CharactersWithSpaces>
  <SharedDoc>false</SharedDoc>
  <HLinks>
    <vt:vector size="6" baseType="variant">
      <vt:variant>
        <vt:i4>6619197</vt:i4>
      </vt:variant>
      <vt:variant>
        <vt:i4>0</vt:i4>
      </vt:variant>
      <vt:variant>
        <vt:i4>0</vt:i4>
      </vt:variant>
      <vt:variant>
        <vt:i4>5</vt:i4>
      </vt:variant>
      <vt:variant>
        <vt:lpwstr>http://www.9tokenshi-bousai.jp/kunren/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鈴木　慶樹</cp:lastModifiedBy>
  <cp:revision>24</cp:revision>
  <cp:lastPrinted>2023-01-20T11:14:00Z</cp:lastPrinted>
  <dcterms:created xsi:type="dcterms:W3CDTF">2022-01-25T10:39:00Z</dcterms:created>
  <dcterms:modified xsi:type="dcterms:W3CDTF">2024-02-07T05:34:00Z</dcterms:modified>
</cp:coreProperties>
</file>